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ВАРИАТИВНЫЕ ФОРМЫ ДОШКОЛЬНОГО ОБРАЗОВАНИЯ</w:t>
      </w:r>
      <w:r/>
    </w:p>
    <w:p>
      <w:pPr>
        <w:pStyle w:val="59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Что такое вариативные формы дошкольного образования? 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ind w:left="-142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Вариативные формы дошкольного образования :</w:t>
      </w:r>
      <w:r/>
    </w:p>
    <w:p>
      <w:pPr>
        <w:pStyle w:val="597"/>
        <w:numPr>
          <w:ilvl w:val="0"/>
          <w:numId w:val="2"/>
        </w:numPr>
        <w:ind w:right="-141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это       современные         модели,  направленные         на     наиболее      полное  удовлетворение спроса на услуги дошкольного  образования и качество оказываемых услуг.  </w:t>
      </w:r>
      <w:r/>
    </w:p>
    <w:p>
      <w:pPr>
        <w:pStyle w:val="597"/>
        <w:numPr>
          <w:ilvl w:val="0"/>
          <w:numId w:val="2"/>
        </w:numPr>
        <w:ind w:right="-141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это   структурные      подразделения  образовательных      учреждений,    реализующих  образовательные      программы      дошкольного  образования. </w:t>
      </w:r>
      <w:r/>
    </w:p>
    <w:p>
      <w:pPr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Вариативные формы дошкольного образования создаются с целью </w:t>
      </w:r>
      <w:r>
        <w:rPr>
          <w:rFonts w:ascii="Times New Roman" w:hAnsi="Times New Roman" w:cs="Times New Roman"/>
          <w:sz w:val="28"/>
          <w:szCs w:val="28"/>
        </w:rPr>
        <w:t xml:space="preserve">увеличения охвата детей дошкольным образованием и создания равных 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стартовых     возможностей       при    поступлении     детей    в    школу.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Предусматривают разный режим пребывания детей. 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ind w:left="0" w:right="-141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Какие    существуют     виды    вариативных      форм    дошкольного  </w:t>
      </w:r>
      <w:r/>
    </w:p>
    <w:p>
      <w:pPr>
        <w:pStyle w:val="597"/>
        <w:ind w:left="0" w:right="-141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образования?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141" w:firstLine="0"/>
        <w:jc w:val="left"/>
        <w:spacing w:before="0"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Вариативные        формы       дошкольного  образования: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numPr>
          <w:ilvl w:val="0"/>
          <w:numId w:val="3"/>
        </w:numPr>
        <w:ind w:right="-141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игровой поддержки ребенка; </w:t>
      </w:r>
      <w:r/>
    </w:p>
    <w:p>
      <w:pPr>
        <w:pStyle w:val="597"/>
        <w:numPr>
          <w:ilvl w:val="0"/>
          <w:numId w:val="3"/>
        </w:numPr>
        <w:ind w:right="-141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консультативный       пункт   «Мамина  школа»; </w:t>
      </w:r>
      <w:r/>
    </w:p>
    <w:p>
      <w:pPr>
        <w:pStyle w:val="597"/>
        <w:numPr>
          <w:ilvl w:val="0"/>
          <w:numId w:val="3"/>
        </w:numPr>
        <w:ind w:right="-141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служба социально-психолого-педагогической поддержки  раннего семейного воспитания. 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базе  МБДОУ  д/с  №  22  функционирует бесплатный консультативный  пункт «Мамина  школа», для детей, не посещающих дошкольное  образовательное  учреждение.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597"/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КОНСУЛЬТАТИВНЫЙ              ПУНКТ       «МАМИНА         ШКОЛА»</w:t>
      </w:r>
      <w:r>
        <w:rPr>
          <w:rFonts w:ascii="Times New Roman" w:hAnsi="Times New Roman" w:cs="Times New Roman"/>
          <w:sz w:val="28"/>
          <w:szCs w:val="28"/>
        </w:rPr>
        <w:t xml:space="preserve">   - организация          психолого-педагогической  поддержки          род</w:t>
      </w:r>
      <w:r>
        <w:rPr>
          <w:rFonts w:ascii="Times New Roman" w:hAnsi="Times New Roman" w:cs="Times New Roman"/>
          <w:sz w:val="28"/>
          <w:szCs w:val="28"/>
        </w:rPr>
        <w:t xml:space="preserve">ителей   (законных  представителей)     детей,   не    посещающих  дошкольные   образовательные     учреждения, воспитывающие       детей  в  условиях   семьи,  обеспечение    единства    и  преемственности  семейного и общественного воспитания. 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 </w:t>
      </w:r>
      <w:r>
        <w:rPr>
          <w:rFonts w:ascii="Times New Roman" w:hAnsi="Times New Roman" w:cs="Times New Roman"/>
          <w:sz w:val="28"/>
          <w:szCs w:val="28"/>
        </w:rPr>
        <w:t xml:space="preserve"> и    расширение  поля  позитивного общения с семьями через     повышение  педагогической культуры родителей, их психолого- педагогической    компетентности   в   области  семейного         воспитания,   и    подготовки     детей      к  обучению в школе. </w:t>
      </w:r>
      <w:r/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597"/>
        <w:numPr>
          <w:ilvl w:val="0"/>
          <w:numId w:val="1"/>
        </w:numPr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Оказание   консультативной   помощи  родителям    по  различным             вопросам  воспитания,  обучения  и     развития   ребенка  дошкольного возраста;  </w:t>
      </w:r>
      <w:r/>
    </w:p>
    <w:p>
      <w:pPr>
        <w:pStyle w:val="597"/>
        <w:numPr>
          <w:ilvl w:val="0"/>
          <w:numId w:val="1"/>
        </w:numPr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Создание          презентационного             имиджа       ДОУ  (популяризация            деятельности   ДОУ среди  населения микрорайона); </w:t>
      </w:r>
      <w:r/>
    </w:p>
    <w:p>
      <w:pPr>
        <w:pStyle w:val="597"/>
        <w:numPr>
          <w:ilvl w:val="0"/>
          <w:numId w:val="1"/>
        </w:numPr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Создание           механизмов            для      реализации  консультативной   помощи   по   развитию   и  адаптации         ребенка,        подготовки         детей      к  школе.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Уважаемые      родители!</w:t>
      </w:r>
      <w:r/>
    </w:p>
    <w:p>
      <w:pPr>
        <w:pStyle w:val="597"/>
        <w:ind w:left="0" w:right="-141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Опытны</w:t>
      </w:r>
      <w:r>
        <w:rPr>
          <w:rFonts w:ascii="Times New Roman" w:hAnsi="Times New Roman" w:cs="Times New Roman"/>
          <w:sz w:val="28"/>
          <w:szCs w:val="28"/>
        </w:rPr>
        <w:t xml:space="preserve">е  специалисты  ответят  на  Ваши  вопросы,  помогут  Вам  обогатить  свой  педагогический      арсенал,     посоветуют     необходимую       психолого- педагогическую      литературу,     обучат     различным      развивающим  педагогическим технологиям. </w:t>
      </w:r>
      <w:r/>
    </w:p>
    <w:p>
      <w:pPr>
        <w:pStyle w:val="597"/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Записаться  на  консультацию  можно,  позвонив  в  часы  записи  по  телефону. Родителям необходимо сообщить, какая проблема их волнует,  и  определит</w:t>
      </w:r>
      <w:r>
        <w:rPr>
          <w:rFonts w:ascii="Times New Roman" w:hAnsi="Times New Roman" w:cs="Times New Roman"/>
          <w:sz w:val="28"/>
          <w:szCs w:val="28"/>
        </w:rPr>
        <w:t xml:space="preserve">ь  наиболее  удобное  для  них  время  посещения  консультативного  пункта.  Исходя  из  заявленной тематики, администрация привлекает  к   проведению   консультации   того   специалиста,  который   владеет   необходимой   информацией   в  полной     мере.</w:t>
      </w:r>
      <w:r/>
    </w:p>
    <w:p>
      <w:pPr>
        <w:pStyle w:val="597"/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Консультирование    родителей  проводится        одним       или      несколькими  специалистами  одновременно,  в  зависимости  от  сути проблемы.  </w:t>
      </w:r>
      <w:r/>
    </w:p>
    <w:p>
      <w:pPr>
        <w:pStyle w:val="597"/>
        <w:ind w:left="0" w:right="-141" w:firstLine="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  консультативном     пункте    используются  различные   формы  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 педагогов   с  родителями:   индивидуальное   консультирование  взрослых в отсутствие ребенка; семейное консультирование родителей с  детьми;  использование  ключевых  ситуаций  по  созданию  условии  для  игровой деятельности и воспитанию детей в семье.</w:t>
      </w:r>
      <w:r/>
    </w:p>
    <w:p>
      <w:pPr>
        <w:pStyle w:val="59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/>
    </w:p>
    <w:p>
      <w:pPr>
        <w:pStyle w:val="597"/>
        <w:jc w:val="center"/>
        <w:spacing w:before="0" w:after="0" w:line="240" w:lineRule="auto"/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07285" cy="2432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547490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-8" t="-8" r="-7" b="-7"/>
                        <a:stretch/>
                      </pic:blipFill>
                      <pic:spPr bwMode="auto">
                        <a:xfrm>
                          <a:off x="0" y="0"/>
                          <a:ext cx="2407285" cy="243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9.5pt;height:191.5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val="en-US" w:eastAsia="en-US"/>
        </w:rPr>
      </w:r>
      <w:r/>
    </w:p>
    <w:sectPr>
      <w:footnotePr/>
      <w:endnotePr/>
      <w:type w:val="nextPage"/>
      <w:pgSz w:w="11906" w:h="16838" w:orient="portrait"/>
      <w:pgMar w:top="1134" w:right="1133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7"/>
    <w:next w:val="59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03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598">
    <w:name w:val="Основной шрифт абзаца"/>
    <w:qFormat/>
  </w:style>
  <w:style w:type="character" w:styleId="599">
    <w:name w:val="Текст выноски Знак"/>
    <w:qFormat/>
    <w:rPr>
      <w:rFonts w:ascii="Tahoma" w:hAnsi="Tahoma" w:cs="Tahoma"/>
      <w:sz w:val="16"/>
      <w:szCs w:val="16"/>
    </w:rPr>
  </w:style>
  <w:style w:type="paragraph" w:styleId="600">
    <w:name w:val="Heading"/>
    <w:basedOn w:val="597"/>
    <w:next w:val="60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01">
    <w:name w:val="Body Text"/>
    <w:basedOn w:val="597"/>
    <w:pPr>
      <w:spacing w:before="0" w:after="140" w:line="276" w:lineRule="auto"/>
    </w:pPr>
  </w:style>
  <w:style w:type="paragraph" w:styleId="602">
    <w:name w:val="List"/>
    <w:basedOn w:val="601"/>
  </w:style>
  <w:style w:type="paragraph" w:styleId="603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4">
    <w:name w:val="Index"/>
    <w:basedOn w:val="597"/>
    <w:qFormat/>
    <w:pPr>
      <w:suppressLineNumbers/>
    </w:pPr>
  </w:style>
  <w:style w:type="paragraph" w:styleId="605">
    <w:name w:val="Текст выноски"/>
    <w:basedOn w:val="597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788" w:default="1">
    <w:name w:val="Default Paragraph Font"/>
    <w:uiPriority w:val="1"/>
    <w:semiHidden/>
    <w:unhideWhenUsed/>
  </w:style>
  <w:style w:type="numbering" w:styleId="789" w:default="1">
    <w:name w:val="No List"/>
    <w:uiPriority w:val="99"/>
    <w:semiHidden/>
    <w:unhideWhenUsed/>
  </w:style>
  <w:style w:type="table" w:styleId="7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dc:description/>
  <dc:language>en-US</dc:language>
  <cp:lastModifiedBy>МДОУ детский сад № 22</cp:lastModifiedBy>
  <cp:revision>3</cp:revision>
  <dcterms:created xsi:type="dcterms:W3CDTF">2017-08-14T14:46:00Z</dcterms:created>
  <dcterms:modified xsi:type="dcterms:W3CDTF">2022-12-15T08:03:16Z</dcterms:modified>
</cp:coreProperties>
</file>